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spacing w:afterLines="50" w:line="4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湖南科技大学“奋进百年路 匠心创未来”主题征文赛</w:t>
      </w:r>
    </w:p>
    <w:p>
      <w:pPr>
        <w:spacing w:afterLines="50" w:line="4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获奖名单</w:t>
      </w:r>
    </w:p>
    <w:tbl>
      <w:tblPr>
        <w:tblStyle w:val="2"/>
        <w:tblW w:w="958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140"/>
        <w:gridCol w:w="1710"/>
        <w:gridCol w:w="478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  <w:t>作品名称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赵志颖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20011302041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万步炎：匠心筑梦，他的征程是汪洋大海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textAlignment w:val="baseline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张立志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19010102002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用心铸就科技梦想 匠心点亮精彩人生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周荟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2012020123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延续生命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谭嘉鹏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1902080115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匠人之于大学生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夏子涵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1902080130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匠心筑梦，科技兴国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谢政财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1902080208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信念筑长城，科技创辉煌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管建斌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2002010105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匠心筑梦，奋进前进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张焰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20020201033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仰望星空，勇踏创新征途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张路凡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2002010125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百年征程，风雨有“你”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龚柳清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1812010322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斯人已乘黄鹤去，报国匠心永流传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王语粲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2011040118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敢熔日月铸匠心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陈智鹏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20021201005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土地会记得（组诗）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邹小飞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1902080104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悟匠人精神，创未来之路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1902080120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牢记初心使命，传承工匠精神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19020201026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以科技、匠心践行当代土木青年的初心与使命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曾瀚 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1802010111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以身许国，科技报国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占金才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2002011003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默默俯首铸就大国工匠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2002010102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铁肩担道，匠心独守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周文兵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20020201015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匠心筑梦，砥砺前行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王晨晨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20020901001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百年征程波澜壮阔，百年匠心历久弥坚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卢慧敏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1915110112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以匠心致初心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丁依彤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2002010827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匠心所致，芳华自在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2002080125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传承工匠精神，以青年担当兴科技强国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刘美灵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19011201001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为火箭铸“心”，为民族筑梦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祝子莹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2002090125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壁立千仞匠心筑梦，风华正茂勇创卓越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1914010109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匠心于工  匠心于行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江可为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2002010104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精益求精，登峰造极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张淳淇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20020201034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匠心筑梦，未来可期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1902080124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时光不尽，匠心不止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卿润波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1902080112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奋进百年路，匠心创未来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谭澳轩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2080113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淬匠心之火，铸时代之刃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吴之军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1902080103</w:t>
            </w:r>
          </w:p>
        </w:tc>
        <w:tc>
          <w:tcPr>
            <w:tcW w:w="4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树匠人之心，筑工匠之魂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afterLines="50" w:line="44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afterLines="50" w:line="440" w:lineRule="exact"/>
        <w:jc w:val="center"/>
      </w:pPr>
    </w:p>
    <w:sectPr>
      <w:pgSz w:w="11906" w:h="16838"/>
      <w:pgMar w:top="1440" w:right="1080" w:bottom="1440" w:left="1080" w:header="51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B01CE"/>
    <w:rsid w:val="15023E13"/>
    <w:rsid w:val="16C4063E"/>
    <w:rsid w:val="228B203C"/>
    <w:rsid w:val="3AA33267"/>
    <w:rsid w:val="468B01CE"/>
    <w:rsid w:val="7CA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2021-10-14T01:51:00Z</dcterms:created>
  <dc:creator>用户</dc:creator>
  <cp:lastModifiedBy>用户</cp:lastModifiedBy>
  <cp:lastPrinted>2021-10-14T02:32:00Z</cp:lastPrinted>
  <dcterms:modified xsi:type="dcterms:W3CDTF">2021-10-15T03:06:05Z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970329897AEB4B40BA1257BA6997514E</vt:lpwstr>
  </property>
</Properties>
</file>