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200"/>
        <w:jc w:val="center"/>
        <w:rPr>
          <w:rFonts w:hint="eastAsia" w:ascii="仿宋_GB2312" w:hAnsi="仿宋_GB2312" w:eastAsia="仿宋_GB2312" w:cs="仿宋_GB2312"/>
          <w:b/>
          <w:bCs/>
          <w:color w:val="000000"/>
          <w:sz w:val="42"/>
          <w:szCs w:val="42"/>
          <w:lang w:val="en-US" w:eastAsia="zh-CN"/>
        </w:rPr>
      </w:pPr>
      <w:r>
        <w:rPr>
          <w:rFonts w:hint="eastAsia" w:ascii="仿宋_GB2312" w:hAnsi="仿宋_GB2312" w:eastAsia="仿宋_GB2312" w:cs="仿宋_GB2312"/>
          <w:b/>
          <w:bCs/>
          <w:color w:val="000000"/>
          <w:sz w:val="42"/>
          <w:szCs w:val="42"/>
        </w:rPr>
        <w:t>土木工程学院</w:t>
      </w:r>
      <w:r>
        <w:rPr>
          <w:rFonts w:hint="eastAsia" w:ascii="仿宋_GB2312" w:hAnsi="仿宋_GB2312" w:eastAsia="仿宋_GB2312" w:cs="仿宋_GB2312"/>
          <w:b/>
          <w:bCs/>
          <w:color w:val="000000"/>
          <w:sz w:val="42"/>
          <w:szCs w:val="42"/>
          <w:lang w:val="en-US" w:eastAsia="zh-CN"/>
        </w:rPr>
        <w:t>学生第十五党支部</w:t>
      </w:r>
    </w:p>
    <w:p>
      <w:pPr>
        <w:ind w:firstLine="0" w:firstLineChars="200"/>
        <w:jc w:val="center"/>
        <w:rPr>
          <w:rFonts w:hint="eastAsia" w:ascii="仿宋_GB2312" w:hAnsi="仿宋_GB2312" w:eastAsia="仿宋_GB2312" w:cs="仿宋_GB2312"/>
          <w:b/>
          <w:bCs/>
          <w:color w:val="000000"/>
          <w:sz w:val="42"/>
          <w:szCs w:val="42"/>
          <w:lang w:val="en-US"/>
        </w:rPr>
      </w:pPr>
      <w:r>
        <w:rPr>
          <w:rFonts w:hint="eastAsia" w:ascii="仿宋_GB2312" w:hAnsi="仿宋_GB2312" w:eastAsia="仿宋_GB2312" w:cs="仿宋_GB2312"/>
          <w:b/>
          <w:bCs/>
          <w:color w:val="000000"/>
          <w:sz w:val="42"/>
          <w:szCs w:val="42"/>
        </w:rPr>
        <w:t>“两学一做”学习</w:t>
      </w:r>
      <w:r>
        <w:rPr>
          <w:rFonts w:hint="eastAsia" w:ascii="仿宋_GB2312" w:hAnsi="仿宋_GB2312" w:eastAsia="仿宋_GB2312" w:cs="仿宋_GB2312"/>
          <w:b/>
          <w:bCs/>
          <w:color w:val="000000"/>
          <w:sz w:val="42"/>
          <w:szCs w:val="42"/>
          <w:lang w:val="en-US" w:eastAsia="zh-CN"/>
        </w:rPr>
        <w:t>计划</w:t>
      </w:r>
    </w:p>
    <w:p>
      <w:pPr>
        <w:ind w:firstLine="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sz w:val="32"/>
          <w:szCs w:val="32"/>
          <w:lang w:val="en-US" w:eastAsia="zh-CN"/>
        </w:rPr>
        <w:t>根据我院下发“</w:t>
      </w:r>
      <w:r>
        <w:rPr>
          <w:rFonts w:hint="eastAsia" w:ascii="仿宋" w:hAnsi="仿宋" w:eastAsia="仿宋" w:cs="仿宋"/>
          <w:b/>
          <w:bCs/>
          <w:color w:val="000000"/>
          <w:sz w:val="32"/>
          <w:szCs w:val="32"/>
        </w:rPr>
        <w:t>《关于在全院党员中开展“学党章党规、学系列讲话，做合格党员”学习教育实施方案》</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rPr>
        <w:t>的通知</w:t>
      </w:r>
      <w:r>
        <w:rPr>
          <w:rFonts w:hint="eastAsia" w:ascii="仿宋" w:hAnsi="仿宋" w:eastAsia="仿宋" w:cs="仿宋"/>
          <w:b w:val="0"/>
          <w:bCs w:val="0"/>
          <w:color w:val="000000"/>
          <w:sz w:val="32"/>
          <w:szCs w:val="32"/>
          <w:lang w:val="en-US" w:eastAsia="zh-CN"/>
        </w:rPr>
        <w:t>要求，结合本支部具体情况，现做出如下具体学习计划。</w:t>
      </w:r>
    </w:p>
    <w:p>
      <w:pPr>
        <w:numPr>
          <w:numId w:val="0"/>
        </w:numPr>
        <w:tabs>
          <w:tab w:val="left" w:pos="598"/>
        </w:tabs>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一、专题一“讲政治、有信念”（5月31日前）</w:t>
      </w:r>
    </w:p>
    <w:p>
      <w:p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部书记联系本次“两学一做”的指导老师，与老师约定好时间，召开以“讲政治、有信念”为主要内容的支部会议，要求结合参与、支持综合改革进行学习研讨，全体党员要就个人如何投身学校改革表态，学习《党章》和习近平总书记关于坚持中国特色社会主义“三个自信”、实现中华民族伟大复兴的中国梦等有关重要讲话精神以及学校第二次党代会精神、十三五发展规划。</w:t>
      </w:r>
    </w:p>
    <w:p>
      <w:pPr>
        <w:rPr>
          <w:rFonts w:hint="eastAsia" w:ascii="仿宋" w:hAnsi="仿宋" w:eastAsia="仿宋" w:cs="仿宋"/>
          <w:b/>
          <w:bCs/>
          <w:color w:val="000000"/>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b/>
          <w:bCs/>
          <w:color w:val="000000"/>
          <w:sz w:val="32"/>
          <w:szCs w:val="32"/>
          <w:lang w:val="en-US" w:eastAsia="zh-CN"/>
        </w:rPr>
        <w:t>专题二“讲规矩、有纪律”（6-7月）</w:t>
      </w:r>
    </w:p>
    <w:p>
      <w:pPr>
        <w:numPr>
          <w:numId w:val="0"/>
        </w:num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同专题一，</w:t>
      </w:r>
      <w:r>
        <w:rPr>
          <w:rFonts w:hint="eastAsia" w:ascii="仿宋" w:hAnsi="仿宋" w:eastAsia="仿宋" w:cs="仿宋"/>
          <w:sz w:val="32"/>
          <w:szCs w:val="32"/>
          <w:lang w:val="en-US" w:eastAsia="zh-CN"/>
        </w:rPr>
        <w:t>支部书记联系本次“两学一做”的指导老师，与老师约定好时间，召开以“讲规矩、有纪律”</w:t>
      </w:r>
      <w:r>
        <w:rPr>
          <w:rFonts w:hint="eastAsia" w:ascii="仿宋" w:hAnsi="仿宋" w:eastAsia="仿宋" w:cs="仿宋"/>
          <w:sz w:val="32"/>
          <w:szCs w:val="32"/>
          <w:lang w:val="en-US" w:eastAsia="zh-CN"/>
        </w:rPr>
        <w:t>为主要内容的支部会议，会议主要学习《中国共产党纪律处分条例》以及有关警示教育典型案例等。全体党员找一些典型案例，对其进行分析。</w:t>
      </w:r>
    </w:p>
    <w:p>
      <w:pPr>
        <w:numPr>
          <w:numId w:val="0"/>
        </w:numPr>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b/>
          <w:bCs/>
          <w:sz w:val="32"/>
          <w:szCs w:val="32"/>
          <w:lang w:val="en-US" w:eastAsia="zh-CN"/>
        </w:rPr>
        <w:t>以“遵循廉洁自律规范，恪守六大纪律”为主题，结合纪念建党95周年讲专题党课（七一前后）</w:t>
      </w:r>
    </w:p>
    <w:p>
      <w:pPr>
        <w:numPr>
          <w:numId w:val="0"/>
        </w:num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召开支部会议，学习廉洁自律规范及六大纪律，了解党建立九十多年时间里所产生的重大影响与带来的贡献，并发表自己关于建党95周年的感想。</w:t>
      </w:r>
    </w:p>
    <w:p>
      <w:pPr>
        <w:numPr>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四、安排暑假“两学一做”学习教育工作（7月18日前）</w:t>
      </w:r>
    </w:p>
    <w:p>
      <w:pPr>
        <w:numPr>
          <w:numId w:val="0"/>
        </w:num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在暑假期间，定时召开网络会议，进行“两学一做”的学习</w:t>
      </w:r>
    </w:p>
    <w:p>
      <w:pPr>
        <w:numPr>
          <w:ilvl w:val="0"/>
          <w:numId w:val="0"/>
        </w:numP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五、专题三“讲道德、有品行”（8-9月）</w:t>
      </w:r>
    </w:p>
    <w:p>
      <w:pPr>
        <w:numPr>
          <w:ilvl w:val="0"/>
          <w:numId w:val="0"/>
        </w:numPr>
        <w:ind w:firstLine="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sz w:val="32"/>
          <w:szCs w:val="32"/>
          <w:lang w:val="en-US" w:eastAsia="zh-CN"/>
        </w:rPr>
        <w:t>同专题</w:t>
      </w:r>
      <w:r>
        <w:rPr>
          <w:rFonts w:hint="eastAsia" w:ascii="仿宋" w:hAnsi="仿宋" w:eastAsia="仿宋" w:cs="仿宋"/>
          <w:b w:val="0"/>
          <w:bCs w:val="0"/>
          <w:color w:val="000000"/>
          <w:sz w:val="32"/>
          <w:szCs w:val="32"/>
          <w:lang w:val="en-US" w:eastAsia="zh-CN"/>
        </w:rPr>
        <w:t>二</w:t>
      </w:r>
      <w:r>
        <w:rPr>
          <w:rFonts w:hint="eastAsia" w:ascii="仿宋" w:hAnsi="仿宋" w:eastAsia="仿宋" w:cs="仿宋"/>
          <w:sz w:val="32"/>
          <w:szCs w:val="32"/>
          <w:lang w:val="en-US" w:eastAsia="zh-CN"/>
        </w:rPr>
        <w:t>，支部书记联系本次“两学一做”的指导老师，与老师约定好时间，召开以</w:t>
      </w:r>
      <w:r>
        <w:rPr>
          <w:rFonts w:hint="eastAsia" w:ascii="仿宋" w:hAnsi="仿宋" w:eastAsia="仿宋" w:cs="仿宋"/>
          <w:b/>
          <w:bCs/>
          <w:color w:val="000000"/>
          <w:sz w:val="32"/>
          <w:szCs w:val="32"/>
          <w:lang w:val="en-US" w:eastAsia="zh-CN"/>
        </w:rPr>
        <w:t>“讲道德、有品行”</w:t>
      </w:r>
      <w:r>
        <w:rPr>
          <w:rFonts w:hint="eastAsia" w:ascii="仿宋" w:hAnsi="仿宋" w:eastAsia="仿宋" w:cs="仿宋"/>
          <w:sz w:val="32"/>
          <w:szCs w:val="32"/>
          <w:lang w:val="en-US" w:eastAsia="zh-CN"/>
        </w:rPr>
        <w:t>为主要内容的支部会议，会议主要</w:t>
      </w:r>
      <w:r>
        <w:rPr>
          <w:rFonts w:hint="eastAsia" w:ascii="仿宋" w:hAnsi="仿宋" w:eastAsia="仿宋" w:cs="仿宋"/>
          <w:b w:val="0"/>
          <w:bCs w:val="0"/>
          <w:color w:val="000000"/>
          <w:sz w:val="32"/>
          <w:szCs w:val="32"/>
          <w:lang w:val="en-US" w:eastAsia="zh-CN"/>
        </w:rPr>
        <w:t>学习《中国共产党廉洁自律准则》、习近平总书记关于社会主义核心价值观和“好干部”的重要论述，要求全体党员同志在会议结束之前，发表自己学习之后的感受。</w:t>
      </w:r>
    </w:p>
    <w:p>
      <w:pPr>
        <w:numPr>
          <w:ilvl w:val="0"/>
          <w:numId w:val="0"/>
        </w:numP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六、专题四“讲奉献、有作为”（10-11月）</w:t>
      </w:r>
    </w:p>
    <w:p>
      <w:pPr>
        <w:numPr>
          <w:numId w:val="0"/>
        </w:num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专题三，支部书记联系本次“两学一做”的指导老师，与老师约定好时间，召开以“讲奉献、有作为”为主要内容的支部会议，会议要求结合“积极投身综合改改，立足岗位作贡献”学习研讨展开，学习党中央提出的“四个全面”战略布局、“五大发展理念”和习近平总书记关于教育工作的重要论述等。</w:t>
      </w:r>
    </w:p>
    <w:p>
      <w:pPr>
        <w:numPr>
          <w:ilvl w:val="0"/>
          <w:numId w:val="0"/>
        </w:numP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七、“两学一做”学习教育专题组织生活会（12月）</w:t>
      </w:r>
    </w:p>
    <w:p>
      <w:pPr>
        <w:numPr>
          <w:numId w:val="0"/>
        </w:numPr>
        <w:ind w:firstLine="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支部召开“两学一做”学习教育专题组织生活会，开展民主评议党员，要重点评议党员支持、参与学校综合改革的表现情况，全体党员进行批评与自我批评，并进行表态，最后将民主评议结果上报到院党委。</w:t>
      </w:r>
    </w:p>
    <w:p>
      <w:pPr>
        <w:pStyle w:val="2"/>
        <w:widowControl/>
        <w:spacing w:before="0" w:beforeAutospacing="0" w:after="0" w:afterAutospacing="0" w:line="540" w:lineRule="exact"/>
        <w:ind w:firstLine="643" w:firstLineChars="200"/>
        <w:rPr>
          <w:rFonts w:hint="eastAsia" w:ascii="仿宋_GB2312" w:hAnsi="仿宋_GB2312" w:eastAsia="仿宋_GB2312" w:cs="仿宋_GB2312"/>
          <w:color w:val="000000"/>
          <w:sz w:val="32"/>
          <w:szCs w:val="32"/>
        </w:rPr>
      </w:pPr>
      <w:r>
        <w:rPr>
          <w:rFonts w:hint="eastAsia" w:ascii="仿宋" w:hAnsi="仿宋" w:eastAsia="仿宋" w:cs="仿宋"/>
          <w:kern w:val="2"/>
          <w:sz w:val="32"/>
          <w:szCs w:val="32"/>
          <w:lang w:val="en-US" w:eastAsia="zh-CN" w:bidi="ar-SA"/>
        </w:rPr>
        <w:t>此次学习定会注重教育实效。</w:t>
      </w:r>
      <w:r>
        <w:rPr>
          <w:rFonts w:hint="eastAsia" w:ascii="仿宋_GB2312" w:hAnsi="仿宋_GB2312" w:eastAsia="仿宋_GB2312" w:cs="仿宋_GB2312"/>
          <w:color w:val="000000"/>
          <w:sz w:val="32"/>
          <w:szCs w:val="32"/>
        </w:rPr>
        <w:t>把握正常教育特点，做好融合互促文章，坚持学习教育与中心工作、重点任务、日常事务统筹抓、相促进。要与巩固拓展党的群众路线教育实践活动和“三严三实”专题教育成果相结合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让</w:t>
      </w:r>
      <w:r>
        <w:rPr>
          <w:rFonts w:hint="eastAsia" w:ascii="仿宋_GB2312" w:hAnsi="仿宋_GB2312" w:eastAsia="仿宋_GB2312" w:cs="仿宋_GB2312"/>
          <w:color w:val="000000"/>
          <w:sz w:val="32"/>
          <w:szCs w:val="32"/>
          <w:lang w:val="en-US" w:eastAsia="zh-CN"/>
        </w:rPr>
        <w:t>支部全体党员</w:t>
      </w:r>
      <w:r>
        <w:rPr>
          <w:rFonts w:hint="eastAsia" w:ascii="仿宋_GB2312" w:hAnsi="仿宋_GB2312" w:eastAsia="仿宋_GB2312" w:cs="仿宋_GB2312"/>
          <w:color w:val="000000"/>
          <w:sz w:val="32"/>
          <w:szCs w:val="32"/>
        </w:rPr>
        <w:t>切身感受到学习教育的实际效果。严肃纪律、加强思想政治建设，弘扬清风正气、树立正确用人导向，改出心齐气顺的好面貌。</w:t>
      </w:r>
      <w:bookmarkStart w:id="0" w:name="_GoBack"/>
      <w:bookmarkEnd w:id="0"/>
    </w:p>
    <w:p>
      <w:pPr>
        <w:numPr>
          <w:numId w:val="0"/>
        </w:numPr>
        <w:ind w:firstLine="0" w:firstLineChars="2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00"/>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25057"/>
    <w:rsid w:val="3BB25057"/>
    <w:rsid w:val="562C6D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2016-06-04T02:50:00Z</dcterms:created>
  <dc:creator>DELL</dc:creator>
  <cp:lastModifiedBy>Administrator</cp:lastModifiedBy>
  <dcterms:modified xsi:type="dcterms:W3CDTF">2016-06-04T04:23:13Z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